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4929" w14:textId="77777777" w:rsidR="00CF57D0" w:rsidRDefault="002C4283" w:rsidP="002C4283">
      <w:pPr>
        <w:ind w:firstLineChars="700" w:firstLine="28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40"/>
        </w:rPr>
        <w:t xml:space="preserve">道徳授業地区公開講座　</w:t>
      </w:r>
      <w:r w:rsidR="006B100E" w:rsidRPr="006B100E">
        <w:rPr>
          <w:rFonts w:ascii="HG丸ｺﾞｼｯｸM-PRO" w:eastAsia="HG丸ｺﾞｼｯｸM-PRO" w:hAnsi="HG丸ｺﾞｼｯｸM-PRO" w:hint="eastAsia"/>
          <w:sz w:val="40"/>
        </w:rPr>
        <w:t xml:space="preserve">　</w:t>
      </w:r>
      <w:r w:rsidR="002A2F31">
        <w:rPr>
          <w:rFonts w:ascii="HG丸ｺﾞｼｯｸM-PRO" w:eastAsia="HG丸ｺﾞｼｯｸM-PRO" w:hAnsi="HG丸ｺﾞｼｯｸM-PRO" w:hint="eastAsia"/>
          <w:sz w:val="40"/>
        </w:rPr>
        <w:t xml:space="preserve">　　　　</w:t>
      </w:r>
      <w:r w:rsidR="00702659">
        <w:rPr>
          <w:rFonts w:ascii="HG丸ｺﾞｼｯｸM-PRO" w:eastAsia="HG丸ｺﾞｼｯｸM-PRO" w:hAnsi="HG丸ｺﾞｼｯｸM-PRO" w:hint="eastAsia"/>
          <w:sz w:val="22"/>
        </w:rPr>
        <w:t>４</w:t>
      </w:r>
      <w:r w:rsidR="005B078D">
        <w:rPr>
          <w:rFonts w:ascii="HG丸ｺﾞｼｯｸM-PRO" w:eastAsia="HG丸ｺﾞｼｯｸM-PRO" w:hAnsi="HG丸ｺﾞｼｯｸM-PRO" w:hint="eastAsia"/>
          <w:sz w:val="22"/>
        </w:rPr>
        <w:t xml:space="preserve">年　</w:t>
      </w:r>
      <w:r w:rsidR="00747F0B">
        <w:rPr>
          <w:rFonts w:ascii="HG丸ｺﾞｼｯｸM-PRO" w:eastAsia="HG丸ｺﾞｼｯｸM-PRO" w:hAnsi="HG丸ｺﾞｼｯｸM-PRO" w:hint="eastAsia"/>
          <w:sz w:val="22"/>
        </w:rPr>
        <w:t>１</w:t>
      </w:r>
      <w:r w:rsidR="00297A50" w:rsidRPr="00C852EB">
        <w:rPr>
          <w:rFonts w:ascii="HG丸ｺﾞｼｯｸM-PRO" w:eastAsia="HG丸ｺﾞｼｯｸM-PRO" w:hAnsi="HG丸ｺﾞｼｯｸM-PRO" w:hint="eastAsia"/>
          <w:sz w:val="22"/>
        </w:rPr>
        <w:t xml:space="preserve">組　</w:t>
      </w:r>
      <w:r w:rsidR="003F7136" w:rsidRPr="00C852E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5728947" w14:textId="77777777" w:rsidR="002C4283" w:rsidRPr="00FF47FE" w:rsidRDefault="002C4283" w:rsidP="00FF47FE">
      <w:pPr>
        <w:ind w:firstLineChars="1200" w:firstLine="3840"/>
        <w:jc w:val="left"/>
        <w:rPr>
          <w:rFonts w:ascii="HG丸ｺﾞｼｯｸM-PRO" w:eastAsia="HG丸ｺﾞｼｯｸM-PRO" w:hAnsi="HG丸ｺﾞｼｯｸM-PRO"/>
          <w:sz w:val="22"/>
        </w:rPr>
      </w:pPr>
      <w:r w:rsidRPr="00FF47FE">
        <w:rPr>
          <w:rFonts w:ascii="HG丸ｺﾞｼｯｸM-PRO" w:eastAsia="HG丸ｺﾞｼｯｸM-PRO" w:hAnsi="HG丸ｺﾞｼｯｸM-PRO" w:cs="ＭＳ明朝" w:hint="eastAsia"/>
          <w:kern w:val="0"/>
          <w:sz w:val="32"/>
          <w:szCs w:val="21"/>
        </w:rPr>
        <w:t>＊本日の授業の流れ</w:t>
      </w:r>
      <w:r w:rsidR="00E51F80">
        <w:rPr>
          <w:rFonts w:ascii="HG丸ｺﾞｼｯｸM-PRO" w:eastAsia="HG丸ｺﾞｼｯｸM-PRO" w:hAnsi="HG丸ｺﾞｼｯｸM-PRO" w:cs="ＭＳ明朝" w:hint="eastAsia"/>
          <w:kern w:val="0"/>
          <w:sz w:val="32"/>
          <w:szCs w:val="21"/>
        </w:rPr>
        <w:t>＊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3"/>
        <w:gridCol w:w="900"/>
        <w:gridCol w:w="4731"/>
        <w:gridCol w:w="4082"/>
      </w:tblGrid>
      <w:tr w:rsidR="00CF57D0" w:rsidRPr="00702659" w14:paraId="74755120" w14:textId="77777777" w:rsidTr="00F4083B">
        <w:trPr>
          <w:trHeight w:val="1095"/>
        </w:trPr>
        <w:tc>
          <w:tcPr>
            <w:tcW w:w="1393" w:type="dxa"/>
            <w:gridSpan w:val="2"/>
          </w:tcPr>
          <w:p w14:paraId="56094B66" w14:textId="77777777" w:rsidR="00CF57D0" w:rsidRPr="006B100E" w:rsidRDefault="00CF57D0" w:rsidP="00CF57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主題名</w:t>
            </w:r>
          </w:p>
        </w:tc>
        <w:tc>
          <w:tcPr>
            <w:tcW w:w="8813" w:type="dxa"/>
            <w:gridSpan w:val="2"/>
          </w:tcPr>
          <w:p w14:paraId="3D9E6365" w14:textId="3640B8DF" w:rsidR="00D70392" w:rsidRPr="002C4283" w:rsidRDefault="004E1D41" w:rsidP="00D7039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勇気をも</w:t>
            </w:r>
            <w:r w:rsidR="007026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って</w:t>
            </w:r>
          </w:p>
          <w:p w14:paraId="0057DD48" w14:textId="77777777" w:rsidR="002D2A32" w:rsidRPr="002C4283" w:rsidRDefault="00AF0A06" w:rsidP="00DD147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教材</w:t>
            </w:r>
            <w:r w:rsidR="00D70392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名：</w:t>
            </w:r>
            <w:r w:rsidR="0070265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遠足の朝</w:t>
            </w:r>
            <w:r w:rsidR="00D70392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[日本文教出版「小学道徳　生きる力」よ</w:t>
            </w:r>
            <w:r w:rsidR="00DD1477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り</w:t>
            </w:r>
            <w:r w:rsidR="00D70392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]</w:t>
            </w:r>
          </w:p>
          <w:p w14:paraId="45D0C07D" w14:textId="77777777" w:rsidR="00AE2451" w:rsidRPr="006B100E" w:rsidRDefault="003F7136" w:rsidP="00C658DB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Ａ</w:t>
            </w:r>
            <w:r w:rsidR="00695965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―（</w:t>
            </w:r>
            <w:r w:rsidR="00C658DB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</w:t>
            </w:r>
            <w:r w:rsidR="00001104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  <w:r w:rsidR="00C658DB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善悪の判断</w:t>
            </w:r>
            <w:r w:rsidR="000A64AE"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、自律、自由と責任</w:t>
            </w:r>
          </w:p>
        </w:tc>
      </w:tr>
      <w:tr w:rsidR="00CF57D0" w:rsidRPr="006B100E" w14:paraId="0A3EF594" w14:textId="77777777" w:rsidTr="00AF0A06">
        <w:trPr>
          <w:trHeight w:val="842"/>
        </w:trPr>
        <w:tc>
          <w:tcPr>
            <w:tcW w:w="1393" w:type="dxa"/>
            <w:gridSpan w:val="2"/>
          </w:tcPr>
          <w:p w14:paraId="53B63F6C" w14:textId="77777777" w:rsidR="00CF57D0" w:rsidRPr="006B100E" w:rsidRDefault="00CF57D0" w:rsidP="00CF57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ねらい</w:t>
            </w:r>
          </w:p>
        </w:tc>
        <w:tc>
          <w:tcPr>
            <w:tcW w:w="8813" w:type="dxa"/>
            <w:gridSpan w:val="2"/>
          </w:tcPr>
          <w:p w14:paraId="11ABE363" w14:textId="77777777" w:rsidR="004F2CF0" w:rsidRPr="006B100E" w:rsidRDefault="00923257" w:rsidP="00747F0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szCs w:val="21"/>
              </w:rPr>
              <w:t>正しいと判断したことを自信</w:t>
            </w:r>
            <w:r w:rsidR="00702659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szCs w:val="21"/>
              </w:rPr>
              <w:t>もって行うことはすがすがしいことであることに気付き、よいと思うことを進んで行おうとする態度を育てる</w:t>
            </w:r>
            <w:r w:rsidR="00747F0B"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szCs w:val="21"/>
              </w:rPr>
              <w:t>。</w:t>
            </w:r>
          </w:p>
        </w:tc>
      </w:tr>
      <w:tr w:rsidR="00DD1477" w:rsidRPr="006B100E" w14:paraId="780C5872" w14:textId="77777777" w:rsidTr="00DD1477">
        <w:trPr>
          <w:trHeight w:val="435"/>
        </w:trPr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14:paraId="2C5FF37A" w14:textId="77777777" w:rsidR="00DD1477" w:rsidRPr="006B100E" w:rsidRDefault="00DD1477" w:rsidP="000A64A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</w:tc>
      </w:tr>
      <w:tr w:rsidR="00CF57D0" w:rsidRPr="006B100E" w14:paraId="5A9076EC" w14:textId="77777777" w:rsidTr="00F4083B">
        <w:tc>
          <w:tcPr>
            <w:tcW w:w="493" w:type="dxa"/>
          </w:tcPr>
          <w:p w14:paraId="0CAA1869" w14:textId="77777777" w:rsidR="00CF57D0" w:rsidRPr="006B100E" w:rsidRDefault="00CF57D0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31" w:type="dxa"/>
            <w:gridSpan w:val="2"/>
          </w:tcPr>
          <w:p w14:paraId="74772585" w14:textId="77777777" w:rsidR="00CF57D0" w:rsidRPr="006B100E" w:rsidRDefault="00DB685F" w:rsidP="00F4083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CF57D0" w:rsidRPr="006B100E">
              <w:rPr>
                <w:rFonts w:ascii="HG丸ｺﾞｼｯｸM-PRO" w:eastAsia="HG丸ｺﾞｼｯｸM-PRO" w:hAnsi="HG丸ｺﾞｼｯｸM-PRO" w:hint="eastAsia"/>
              </w:rPr>
              <w:t>学習活動</w:t>
            </w:r>
            <w:r w:rsidR="00F4083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6B100E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主な発問</w:t>
            </w:r>
          </w:p>
        </w:tc>
        <w:tc>
          <w:tcPr>
            <w:tcW w:w="4082" w:type="dxa"/>
          </w:tcPr>
          <w:p w14:paraId="19E7540F" w14:textId="77777777" w:rsidR="00CF57D0" w:rsidRPr="006B100E" w:rsidRDefault="00F4083B" w:rsidP="00CF57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授業の留意点</w:t>
            </w:r>
          </w:p>
        </w:tc>
      </w:tr>
      <w:tr w:rsidR="00CF57D0" w:rsidRPr="006B100E" w14:paraId="3CCF642D" w14:textId="77777777" w:rsidTr="00F4083B">
        <w:trPr>
          <w:trHeight w:val="1262"/>
        </w:trPr>
        <w:tc>
          <w:tcPr>
            <w:tcW w:w="493" w:type="dxa"/>
          </w:tcPr>
          <w:p w14:paraId="732F33C4" w14:textId="77777777" w:rsidR="00CF57D0" w:rsidRPr="006B100E" w:rsidRDefault="00825262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導入</w:t>
            </w:r>
          </w:p>
        </w:tc>
        <w:tc>
          <w:tcPr>
            <w:tcW w:w="5631" w:type="dxa"/>
            <w:gridSpan w:val="2"/>
          </w:tcPr>
          <w:p w14:paraId="74E1E5F4" w14:textId="77777777" w:rsidR="007F0A88" w:rsidRPr="006B100E" w:rsidRDefault="00702659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〇仲間はずれについて話し合う</w:t>
            </w:r>
            <w:r w:rsidR="00825262" w:rsidRPr="006B100E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15E30F50" w14:textId="6F914EBA" w:rsidR="004E1D41" w:rsidRDefault="004E1D41" w:rsidP="00747F0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13C40" wp14:editId="1F474A3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214630</wp:posOffset>
                      </wp:positionV>
                      <wp:extent cx="3333750" cy="234950"/>
                      <wp:effectExtent l="0" t="0" r="19050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A833C" id="Rectangle 7" o:spid="_x0000_s1026" style="position:absolute;left:0;text-align:left;margin-left:4.7pt;margin-top:16.9pt;width:262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" filled="f" strokecolor="black [3213]" strokeweight="1.25pt">
                      <v:textbox inset="5.85pt,.7pt,5.85pt,.7pt"/>
                    </v:rect>
                  </w:pict>
                </mc:Fallback>
              </mc:AlternateContent>
            </w:r>
          </w:p>
          <w:p w14:paraId="193FB64F" w14:textId="16F5D24B" w:rsidR="003F0AF9" w:rsidRPr="006B100E" w:rsidRDefault="00702659" w:rsidP="00747F0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正しいと</w:t>
            </w:r>
            <w:r w:rsidR="004E1D41">
              <w:rPr>
                <w:rFonts w:ascii="HG丸ｺﾞｼｯｸM-PRO" w:eastAsia="HG丸ｺﾞｼｯｸM-PRO" w:hAnsi="HG丸ｺﾞｼｯｸM-PRO" w:hint="eastAsia"/>
              </w:rPr>
              <w:t>思ったことをどうやって行うか</w:t>
            </w:r>
            <w:r>
              <w:rPr>
                <w:rFonts w:ascii="HG丸ｺﾞｼｯｸM-PRO" w:eastAsia="HG丸ｺﾞｼｯｸM-PRO" w:hAnsi="HG丸ｺﾞｼｯｸM-PRO" w:hint="eastAsia"/>
              </w:rPr>
              <w:t>考えよう。</w:t>
            </w:r>
          </w:p>
        </w:tc>
        <w:tc>
          <w:tcPr>
            <w:tcW w:w="4082" w:type="dxa"/>
          </w:tcPr>
          <w:p w14:paraId="3C41A122" w14:textId="77777777" w:rsidR="001C27D4" w:rsidRPr="006B100E" w:rsidRDefault="008D088B" w:rsidP="00702659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702659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仲間はずれ</w:t>
            </w:r>
            <w:r w:rsidR="00747F0B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について</w:t>
            </w:r>
            <w:r w:rsidR="000A64AE"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、自身の経験を思い出させることで、学習のテーマを捉えやすくする。</w:t>
            </w:r>
          </w:p>
        </w:tc>
      </w:tr>
      <w:tr w:rsidR="006B100E" w:rsidRPr="006B100E" w14:paraId="5A0241E4" w14:textId="77777777" w:rsidTr="00F4083B">
        <w:trPr>
          <w:trHeight w:val="4008"/>
        </w:trPr>
        <w:tc>
          <w:tcPr>
            <w:tcW w:w="493" w:type="dxa"/>
            <w:vMerge w:val="restart"/>
          </w:tcPr>
          <w:p w14:paraId="7B42EF7B" w14:textId="77777777" w:rsidR="006B100E" w:rsidRPr="006B100E" w:rsidRDefault="006B100E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展開</w:t>
            </w:r>
          </w:p>
        </w:tc>
        <w:tc>
          <w:tcPr>
            <w:tcW w:w="5631" w:type="dxa"/>
            <w:gridSpan w:val="2"/>
            <w:tcBorders>
              <w:bottom w:val="dashed" w:sz="6" w:space="0" w:color="auto"/>
            </w:tcBorders>
          </w:tcPr>
          <w:p w14:paraId="51EA396B" w14:textId="722F5B28" w:rsidR="006B100E" w:rsidRPr="006B100E" w:rsidRDefault="006B100E" w:rsidP="0018506F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〇教材「</w:t>
            </w:r>
            <w:r w:rsidR="00702659">
              <w:rPr>
                <w:rFonts w:ascii="HG丸ｺﾞｼｯｸM-PRO" w:eastAsia="HG丸ｺﾞｼｯｸM-PRO" w:hAnsi="HG丸ｺﾞｼｯｸM-PRO" w:hint="eastAsia"/>
              </w:rPr>
              <w:t>遠足の朝</w:t>
            </w:r>
            <w:r w:rsidRPr="006B100E">
              <w:rPr>
                <w:rFonts w:ascii="HG丸ｺﾞｼｯｸM-PRO" w:eastAsia="HG丸ｺﾞｼｯｸM-PRO" w:hAnsi="HG丸ｺﾞｼｯｸM-PRO" w:hint="eastAsia"/>
              </w:rPr>
              <w:t>」を読んで話し合う。</w:t>
            </w:r>
          </w:p>
          <w:p w14:paraId="21A9A1E7" w14:textId="77777777" w:rsidR="006B100E" w:rsidRPr="00702659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3B4E134" w14:textId="77777777" w:rsidR="006B100E" w:rsidRPr="006B100E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D3049E7" w14:textId="77777777" w:rsidR="006B100E" w:rsidRPr="006B100E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08FFDBB" w14:textId="77777777" w:rsidR="006B100E" w:rsidRPr="006B100E" w:rsidRDefault="00FF47F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7FA0DF" wp14:editId="124B60A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-399415</wp:posOffset>
                      </wp:positionV>
                      <wp:extent cx="2800350" cy="457200"/>
                      <wp:effectExtent l="9525" t="9525" r="9525" b="952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186788" w14:textId="77777777" w:rsidR="006B100E" w:rsidRPr="006B100E" w:rsidRDefault="00702659" w:rsidP="0018506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ひとりぼっちの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なおみさんを見たときの私の気持ちを考えよう。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FA0DF" id="Rectangle 9" o:spid="_x0000_s1026" style="position:absolute;left:0;text-align:left;margin-left:7pt;margin-top:-31.45pt;width:220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" filled="f">
                      <v:textbox inset="5.85pt,.7pt,5.85pt,.7pt">
                        <w:txbxContent>
                          <w:p w14:paraId="15186788" w14:textId="77777777" w:rsidR="006B100E" w:rsidRPr="006B100E" w:rsidRDefault="00702659" w:rsidP="001850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ひとりぼっちの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なおみさんを見たときの私の気持ちを考えよう。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2C3797" w14:textId="47BBF9FD" w:rsidR="004E1D41" w:rsidRDefault="004E1D41" w:rsidP="004E1D41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EEB270" wp14:editId="7EE3DC13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28575</wp:posOffset>
                      </wp:positionV>
                      <wp:extent cx="2800350" cy="457200"/>
                      <wp:effectExtent l="9525" t="9525" r="9525" b="952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8593D67" w14:textId="66D6B3A6" w:rsidR="004E1D41" w:rsidRDefault="004E1D41" w:rsidP="004E1D4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「四人からにらまれるかもしれません。でも･･･」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と迷う私の気持ちを考えよう。</w:t>
                                  </w:r>
                                </w:p>
                                <w:p w14:paraId="329552A3" w14:textId="77777777" w:rsidR="004E1D41" w:rsidRDefault="004E1D41" w:rsidP="004E1D41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100" w:left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と迷う私の気持ちを考えよう。</w:t>
                                  </w:r>
                                </w:p>
                                <w:p w14:paraId="4AA26704" w14:textId="6C2D13B0" w:rsidR="004E1D41" w:rsidRPr="004E1D41" w:rsidRDefault="004E1D41" w:rsidP="004E1D4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EB270" id="_x0000_s1027" style="position:absolute;left:0;text-align:left;margin-left:4.6pt;margin-top:2.25pt;width:220.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" filled="f">
                      <v:textbox inset="5.85pt,.7pt,5.85pt,.7pt">
                        <w:txbxContent>
                          <w:p w14:paraId="18593D67" w14:textId="66D6B3A6" w:rsidR="004E1D41" w:rsidRDefault="004E1D41" w:rsidP="004E1D4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「四人からにらまれるかもしれません。でも･･･」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と迷う私の気持ちを考えよう。</w:t>
                            </w:r>
                          </w:p>
                          <w:p w14:paraId="329552A3" w14:textId="77777777" w:rsidR="004E1D41" w:rsidRDefault="004E1D41" w:rsidP="004E1D4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と迷う私の気持ちを考えよう。</w:t>
                            </w:r>
                          </w:p>
                          <w:p w14:paraId="4AA26704" w14:textId="6C2D13B0" w:rsidR="004E1D41" w:rsidRPr="004E1D41" w:rsidRDefault="004E1D41" w:rsidP="004E1D4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5069EA" w14:textId="75C6F605" w:rsidR="004E1D41" w:rsidRPr="006B100E" w:rsidRDefault="004E1D41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14:paraId="5CCE9BC5" w14:textId="11722ABE" w:rsidR="006B100E" w:rsidRDefault="006B100E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3DE679B" w14:textId="66398211" w:rsidR="004E1D41" w:rsidRDefault="004E1D41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73FC16F" w14:textId="77777777" w:rsidR="004E1D41" w:rsidRPr="006B100E" w:rsidRDefault="004E1D41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14:paraId="53FEA6E0" w14:textId="4BFD6397" w:rsidR="006B100E" w:rsidRPr="006B100E" w:rsidRDefault="00FF47FE" w:rsidP="00F77F0E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C7D81B" wp14:editId="3DBA842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-393700</wp:posOffset>
                      </wp:positionV>
                      <wp:extent cx="2800350" cy="447675"/>
                      <wp:effectExtent l="9525" t="9525" r="9525" b="952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A9BAEC" w14:textId="77777777" w:rsidR="006B100E" w:rsidRPr="006B100E" w:rsidRDefault="00CC6583" w:rsidP="0018506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「なおみさん･･･」と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声をかけた私たち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や</w:t>
                                  </w:r>
                                  <w:r w:rsidR="009E43C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なおみは</w:t>
                                  </w:r>
                                  <w:r w:rsidR="009E43C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どんなことを考えた</w:t>
                                  </w:r>
                                  <w:r w:rsidR="009E43C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でしょう</w:t>
                                  </w:r>
                                  <w:r w:rsidR="00747F0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7D81B" id="Rectangle 8" o:spid="_x0000_s1028" style="position:absolute;left:0;text-align:left;margin-left:7pt;margin-top:-31pt;width:220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" filled="f">
                      <v:textbox inset="5.85pt,.7pt,5.85pt,.7pt">
                        <w:txbxContent>
                          <w:p w14:paraId="4BA9BAEC" w14:textId="77777777" w:rsidR="006B100E" w:rsidRPr="006B100E" w:rsidRDefault="00CC6583" w:rsidP="0018506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「なおみさん･･･」と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声をかけた私たち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9E43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なおみは</w:t>
                            </w:r>
                            <w:r w:rsidR="009E43CF">
                              <w:rPr>
                                <w:rFonts w:ascii="HG丸ｺﾞｼｯｸM-PRO" w:eastAsia="HG丸ｺﾞｼｯｸM-PRO" w:hAnsi="HG丸ｺﾞｼｯｸM-PRO"/>
                              </w:rPr>
                              <w:t>どんなことを考えた</w:t>
                            </w:r>
                            <w:r w:rsidR="009E43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でしょう</w:t>
                            </w:r>
                            <w:r w:rsidR="00747F0B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82" w:type="dxa"/>
            <w:tcBorders>
              <w:bottom w:val="dashed" w:sz="6" w:space="0" w:color="auto"/>
            </w:tcBorders>
          </w:tcPr>
          <w:p w14:paraId="6B54D263" w14:textId="77777777" w:rsidR="00F4083B" w:rsidRDefault="00F4083B" w:rsidP="00BC0479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  <w:p w14:paraId="30181933" w14:textId="77777777" w:rsidR="00AF0A06" w:rsidRDefault="00AF0A06" w:rsidP="00BC0479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  <w:p w14:paraId="278B8F79" w14:textId="77777777" w:rsidR="00747F0B" w:rsidRDefault="006B100E" w:rsidP="00747F0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702659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ひとりぼっちにしてはいけないと思っているがうまく</w:t>
            </w:r>
            <w:r w:rsidR="00CC6583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伝えられない</w:t>
            </w:r>
            <w:r w:rsidR="00297E02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理由について考えさせる。</w:t>
            </w:r>
          </w:p>
          <w:p w14:paraId="50D1F7AC" w14:textId="49366A4D" w:rsidR="00F77F0E" w:rsidRDefault="00F77F0E" w:rsidP="00747F0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◇周りの目を気にする人間の弱さ、自分が信じる正しいことをする勇気の両方に気付かせる。</w:t>
            </w:r>
          </w:p>
          <w:p w14:paraId="300BD58C" w14:textId="66573DCB" w:rsidR="00297E02" w:rsidRPr="006B100E" w:rsidRDefault="00297E02" w:rsidP="00747F0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9E43CF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正しいと判断したことができたときのすがすがしい気持ち</w:t>
            </w:r>
            <w:r w:rsidR="00F77F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、声をかけてもらったときのほっとした気持ち</w:t>
            </w:r>
            <w:r w:rsidR="009E43CF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をおさえる。</w:t>
            </w:r>
          </w:p>
          <w:p w14:paraId="510C255D" w14:textId="77777777" w:rsidR="006B100E" w:rsidRPr="006B100E" w:rsidRDefault="006B100E" w:rsidP="00FF47FE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</w:tc>
      </w:tr>
      <w:tr w:rsidR="006B100E" w:rsidRPr="006B100E" w14:paraId="3BF9150E" w14:textId="77777777" w:rsidTr="00F4083B">
        <w:trPr>
          <w:trHeight w:val="1395"/>
        </w:trPr>
        <w:tc>
          <w:tcPr>
            <w:tcW w:w="493" w:type="dxa"/>
            <w:vMerge/>
          </w:tcPr>
          <w:p w14:paraId="23A6B141" w14:textId="77777777" w:rsidR="006B100E" w:rsidRPr="006B100E" w:rsidRDefault="006B100E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31" w:type="dxa"/>
            <w:gridSpan w:val="2"/>
            <w:tcBorders>
              <w:top w:val="dashed" w:sz="6" w:space="0" w:color="auto"/>
            </w:tcBorders>
          </w:tcPr>
          <w:p w14:paraId="4CEAD3E5" w14:textId="77777777" w:rsidR="006B100E" w:rsidRPr="006B100E" w:rsidRDefault="006D27B8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cs="ＭＳ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6CF894" wp14:editId="6A891DE1">
                      <wp:simplePos x="0" y="0"/>
                      <wp:positionH relativeFrom="column">
                        <wp:posOffset>-10161</wp:posOffset>
                      </wp:positionH>
                      <wp:positionV relativeFrom="paragraph">
                        <wp:posOffset>271780</wp:posOffset>
                      </wp:positionV>
                      <wp:extent cx="3400425" cy="457200"/>
                      <wp:effectExtent l="0" t="0" r="28575" b="19050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EFE8E3E" w14:textId="77777777" w:rsidR="006B100E" w:rsidRDefault="006D27B8" w:rsidP="006B100E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正しいと考えたことを行う難しさや、それを行ったほうがよい理由を考えよう。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CF894" id="Rectangle 12" o:spid="_x0000_s1029" style="position:absolute;left:0;text-align:left;margin-left:-.8pt;margin-top:21.4pt;width:267.7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" filled="f">
                      <v:textbox inset="5.85pt,.7pt,5.85pt,.7pt">
                        <w:txbxContent>
                          <w:p w14:paraId="1EFE8E3E" w14:textId="77777777" w:rsidR="006B100E" w:rsidRDefault="006D27B8" w:rsidP="006B100E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正しいと考えたことを行う難しさや、それを行ったほうがよい理由を考えよう。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100E" w:rsidRPr="006B100E">
              <w:rPr>
                <w:rFonts w:ascii="HG丸ｺﾞｼｯｸM-PRO" w:eastAsia="HG丸ｺﾞｼｯｸM-PRO" w:hAnsi="HG丸ｺﾞｼｯｸM-PRO" w:hint="eastAsia"/>
              </w:rPr>
              <w:t>○自分のふりかえりをする。</w:t>
            </w:r>
          </w:p>
        </w:tc>
        <w:tc>
          <w:tcPr>
            <w:tcW w:w="4082" w:type="dxa"/>
            <w:tcBorders>
              <w:top w:val="dashed" w:sz="6" w:space="0" w:color="auto"/>
            </w:tcBorders>
          </w:tcPr>
          <w:p w14:paraId="67CFC464" w14:textId="77777777" w:rsidR="006B100E" w:rsidRDefault="006B100E" w:rsidP="006B100E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  <w:p w14:paraId="28AE261E" w14:textId="77777777" w:rsidR="00F4083B" w:rsidRPr="006B100E" w:rsidRDefault="00F4083B" w:rsidP="00AF0A06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AF0A06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自分事として、今日感じたこと考えたことを道徳ノートに書き、振り返る</w:t>
            </w:r>
            <w:r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。</w:t>
            </w:r>
          </w:p>
        </w:tc>
      </w:tr>
      <w:tr w:rsidR="00825262" w:rsidRPr="006B100E" w14:paraId="272C6EEB" w14:textId="77777777" w:rsidTr="00F4083B">
        <w:trPr>
          <w:trHeight w:val="706"/>
        </w:trPr>
        <w:tc>
          <w:tcPr>
            <w:tcW w:w="493" w:type="dxa"/>
          </w:tcPr>
          <w:p w14:paraId="5DA990DA" w14:textId="77777777" w:rsidR="00825262" w:rsidRPr="006B100E" w:rsidRDefault="000C50EB" w:rsidP="00CF57D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終末</w:t>
            </w:r>
          </w:p>
        </w:tc>
        <w:tc>
          <w:tcPr>
            <w:tcW w:w="5631" w:type="dxa"/>
            <w:gridSpan w:val="2"/>
          </w:tcPr>
          <w:p w14:paraId="4D26E212" w14:textId="77777777" w:rsidR="00825262" w:rsidRPr="006B100E" w:rsidRDefault="006B0902" w:rsidP="000207B0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〇教師の体験を聞く。</w:t>
            </w:r>
          </w:p>
        </w:tc>
        <w:tc>
          <w:tcPr>
            <w:tcW w:w="4082" w:type="dxa"/>
          </w:tcPr>
          <w:p w14:paraId="67BBB570" w14:textId="77777777" w:rsidR="00825262" w:rsidRPr="006B100E" w:rsidRDefault="008D088B" w:rsidP="00BC0479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F4083B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教師の経験を話すことで、実践への意欲を高めさせる</w:t>
            </w:r>
            <w:r w:rsidR="00874D16"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。</w:t>
            </w:r>
          </w:p>
        </w:tc>
      </w:tr>
    </w:tbl>
    <w:p w14:paraId="6EA7F00E" w14:textId="77777777" w:rsidR="00CF57D0" w:rsidRPr="006B100E" w:rsidRDefault="00FF47FE" w:rsidP="009811B4">
      <w:pPr>
        <w:ind w:firstLineChars="1100" w:firstLine="308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C31F5" wp14:editId="6B254916">
                <wp:simplePos x="0" y="0"/>
                <wp:positionH relativeFrom="column">
                  <wp:posOffset>219075</wp:posOffset>
                </wp:positionH>
                <wp:positionV relativeFrom="paragraph">
                  <wp:posOffset>468629</wp:posOffset>
                </wp:positionV>
                <wp:extent cx="6372225" cy="14954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4954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5DA1F" w14:textId="750ABD43" w:rsidR="006B100E" w:rsidRPr="006D27B8" w:rsidRDefault="006D27B8" w:rsidP="006D27B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6D27B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正しいと考えたことを行う難しさや、</w:t>
                            </w:r>
                            <w:r w:rsidR="00F77F0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それができたときの気持ち</w:t>
                            </w:r>
                            <w:r w:rsidR="003B09D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など</w:t>
                            </w:r>
                            <w:r w:rsidRPr="006D27B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F77F0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保護者の方の経験談と一緒に、ぜひ</w:t>
                            </w:r>
                            <w:r w:rsidR="00B65D0B" w:rsidRPr="006D27B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御</w:t>
                            </w:r>
                            <w:r w:rsidR="00B65D0B" w:rsidRPr="006D27B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家庭でお話し</w:t>
                            </w:r>
                            <w:r w:rsidR="003B09D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</w:t>
                            </w:r>
                            <w:r w:rsidR="00B65D0B" w:rsidRPr="006D27B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て</w:t>
                            </w:r>
                            <w:r w:rsidR="00F77F0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みて</w:t>
                            </w:r>
                            <w:r w:rsidR="00B65D0B" w:rsidRPr="006D27B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C31F5" id="角丸四角形 9" o:spid="_x0000_s1030" style="position:absolute;left:0;text-align:left;margin-left:17.25pt;margin-top:36.9pt;width:501.75pt;height:117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" fillcolor="white [3201]" strokecolor="black [3213]">
                <v:textbox>
                  <w:txbxContent>
                    <w:p w14:paraId="6ED5DA1F" w14:textId="750ABD43" w:rsidR="006B100E" w:rsidRPr="006D27B8" w:rsidRDefault="006D27B8" w:rsidP="006D27B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6D27B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正しいと考えたことを行う難しさや、</w:t>
                      </w:r>
                      <w:r w:rsidR="00F77F0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それができたときの気持ち</w:t>
                      </w:r>
                      <w:r w:rsidR="003B09D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など</w:t>
                      </w:r>
                      <w:r w:rsidRPr="006D27B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 w:rsidR="00F77F0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保護者の方の経験談と一緒に、ぜひ</w:t>
                      </w:r>
                      <w:r w:rsidR="00B65D0B" w:rsidRPr="006D27B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御</w:t>
                      </w:r>
                      <w:r w:rsidR="00B65D0B" w:rsidRPr="006D27B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家庭でお話し</w:t>
                      </w:r>
                      <w:r w:rsidR="003B09D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</w:t>
                      </w:r>
                      <w:r w:rsidR="00B65D0B" w:rsidRPr="006D27B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て</w:t>
                      </w:r>
                      <w:r w:rsidR="00F77F0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みて</w:t>
                      </w:r>
                      <w:r w:rsidR="00B65D0B" w:rsidRPr="006D27B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2C4283">
        <w:rPr>
          <w:rFonts w:ascii="HG丸ｺﾞｼｯｸM-PRO" w:eastAsia="HG丸ｺﾞｼｯｸM-PRO" w:hAnsi="HG丸ｺﾞｼｯｸM-PRO" w:hint="eastAsia"/>
          <w:sz w:val="28"/>
        </w:rPr>
        <w:t>＊</w:t>
      </w:r>
      <w:r w:rsidR="00B65D0B">
        <w:rPr>
          <w:rFonts w:ascii="HG丸ｺﾞｼｯｸM-PRO" w:eastAsia="HG丸ｺﾞｼｯｸM-PRO" w:hAnsi="HG丸ｺﾞｼｯｸM-PRO" w:hint="eastAsia"/>
          <w:sz w:val="28"/>
        </w:rPr>
        <w:t>道徳授業のことを</w:t>
      </w:r>
      <w:r w:rsidR="00AF0A06">
        <w:rPr>
          <w:rFonts w:ascii="HG丸ｺﾞｼｯｸM-PRO" w:eastAsia="HG丸ｺﾞｼｯｸM-PRO" w:hAnsi="HG丸ｺﾞｼｯｸM-PRO" w:hint="eastAsia"/>
          <w:sz w:val="28"/>
        </w:rPr>
        <w:t>御</w:t>
      </w:r>
      <w:r>
        <w:rPr>
          <w:rFonts w:ascii="HG丸ｺﾞｼｯｸM-PRO" w:eastAsia="HG丸ｺﾞｼｯｸM-PRO" w:hAnsi="HG丸ｺﾞｼｯｸM-PRO" w:hint="eastAsia"/>
          <w:sz w:val="28"/>
        </w:rPr>
        <w:t>家庭で</w:t>
      </w:r>
      <w:r w:rsidR="00E51F80">
        <w:rPr>
          <w:rFonts w:ascii="HG丸ｺﾞｼｯｸM-PRO" w:eastAsia="HG丸ｺﾞｼｯｸM-PRO" w:hAnsi="HG丸ｺﾞｼｯｸM-PRO" w:hint="eastAsia"/>
          <w:sz w:val="28"/>
        </w:rPr>
        <w:t>＊</w:t>
      </w:r>
    </w:p>
    <w:sectPr w:rsidR="00CF57D0" w:rsidRPr="006B100E" w:rsidSect="00DA25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0E0B" w14:textId="77777777" w:rsidR="00C219A6" w:rsidRDefault="00C219A6" w:rsidP="004347FD">
      <w:r>
        <w:separator/>
      </w:r>
    </w:p>
  </w:endnote>
  <w:endnote w:type="continuationSeparator" w:id="0">
    <w:p w14:paraId="0D07AA2E" w14:textId="77777777" w:rsidR="00C219A6" w:rsidRDefault="00C219A6" w:rsidP="0043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165F" w14:textId="77777777" w:rsidR="00C219A6" w:rsidRDefault="00C219A6" w:rsidP="004347FD">
      <w:r>
        <w:separator/>
      </w:r>
    </w:p>
  </w:footnote>
  <w:footnote w:type="continuationSeparator" w:id="0">
    <w:p w14:paraId="6B607EA7" w14:textId="77777777" w:rsidR="00C219A6" w:rsidRDefault="00C219A6" w:rsidP="00434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1B"/>
    <w:rsid w:val="00001104"/>
    <w:rsid w:val="000207B0"/>
    <w:rsid w:val="00021E92"/>
    <w:rsid w:val="00031398"/>
    <w:rsid w:val="000462E2"/>
    <w:rsid w:val="00050C75"/>
    <w:rsid w:val="00052AFD"/>
    <w:rsid w:val="000658C1"/>
    <w:rsid w:val="000A10A1"/>
    <w:rsid w:val="000A64AE"/>
    <w:rsid w:val="000B365D"/>
    <w:rsid w:val="000B4C6F"/>
    <w:rsid w:val="000C42AB"/>
    <w:rsid w:val="000C50EB"/>
    <w:rsid w:val="000D2088"/>
    <w:rsid w:val="000E14C7"/>
    <w:rsid w:val="000F399F"/>
    <w:rsid w:val="00115155"/>
    <w:rsid w:val="00127A0F"/>
    <w:rsid w:val="00131683"/>
    <w:rsid w:val="00143E16"/>
    <w:rsid w:val="001578F1"/>
    <w:rsid w:val="0018506F"/>
    <w:rsid w:val="001C27D4"/>
    <w:rsid w:val="00244D35"/>
    <w:rsid w:val="00296BD5"/>
    <w:rsid w:val="00297A50"/>
    <w:rsid w:val="00297E02"/>
    <w:rsid w:val="002A2F31"/>
    <w:rsid w:val="002C4283"/>
    <w:rsid w:val="002D2A32"/>
    <w:rsid w:val="002D4E9A"/>
    <w:rsid w:val="002F1B99"/>
    <w:rsid w:val="00304FFB"/>
    <w:rsid w:val="003749FD"/>
    <w:rsid w:val="003B09D7"/>
    <w:rsid w:val="003F0AF9"/>
    <w:rsid w:val="003F7136"/>
    <w:rsid w:val="004347FD"/>
    <w:rsid w:val="00496611"/>
    <w:rsid w:val="00497B23"/>
    <w:rsid w:val="004A1737"/>
    <w:rsid w:val="004B442A"/>
    <w:rsid w:val="004E1D41"/>
    <w:rsid w:val="004F2CF0"/>
    <w:rsid w:val="004F7A1A"/>
    <w:rsid w:val="00527F50"/>
    <w:rsid w:val="00587E96"/>
    <w:rsid w:val="005B078D"/>
    <w:rsid w:val="005C4546"/>
    <w:rsid w:val="005C68F2"/>
    <w:rsid w:val="005F23CD"/>
    <w:rsid w:val="005F37B9"/>
    <w:rsid w:val="00612E1F"/>
    <w:rsid w:val="00641A18"/>
    <w:rsid w:val="00643CCD"/>
    <w:rsid w:val="00653249"/>
    <w:rsid w:val="006655F5"/>
    <w:rsid w:val="0069253E"/>
    <w:rsid w:val="00695965"/>
    <w:rsid w:val="006A09C1"/>
    <w:rsid w:val="006B0902"/>
    <w:rsid w:val="006B100E"/>
    <w:rsid w:val="006D27B8"/>
    <w:rsid w:val="00702659"/>
    <w:rsid w:val="00720E46"/>
    <w:rsid w:val="00747F0B"/>
    <w:rsid w:val="00770B6B"/>
    <w:rsid w:val="00777ED9"/>
    <w:rsid w:val="00780AC1"/>
    <w:rsid w:val="007E3B92"/>
    <w:rsid w:val="007F0A88"/>
    <w:rsid w:val="00800F94"/>
    <w:rsid w:val="00825262"/>
    <w:rsid w:val="00864E0A"/>
    <w:rsid w:val="00874D16"/>
    <w:rsid w:val="008D088B"/>
    <w:rsid w:val="00915788"/>
    <w:rsid w:val="00923257"/>
    <w:rsid w:val="00972BAA"/>
    <w:rsid w:val="009811B4"/>
    <w:rsid w:val="00991D46"/>
    <w:rsid w:val="009C2A64"/>
    <w:rsid w:val="009E43CF"/>
    <w:rsid w:val="00A454AE"/>
    <w:rsid w:val="00AE2451"/>
    <w:rsid w:val="00AF0A06"/>
    <w:rsid w:val="00B02E79"/>
    <w:rsid w:val="00B216C2"/>
    <w:rsid w:val="00B455BC"/>
    <w:rsid w:val="00B45EE2"/>
    <w:rsid w:val="00B57998"/>
    <w:rsid w:val="00B65D0B"/>
    <w:rsid w:val="00B77222"/>
    <w:rsid w:val="00B9699B"/>
    <w:rsid w:val="00BA252C"/>
    <w:rsid w:val="00BC0479"/>
    <w:rsid w:val="00BC0AE4"/>
    <w:rsid w:val="00BD30EC"/>
    <w:rsid w:val="00BD72A7"/>
    <w:rsid w:val="00C1085A"/>
    <w:rsid w:val="00C15572"/>
    <w:rsid w:val="00C219A6"/>
    <w:rsid w:val="00C3221E"/>
    <w:rsid w:val="00C439A8"/>
    <w:rsid w:val="00C61523"/>
    <w:rsid w:val="00C658DB"/>
    <w:rsid w:val="00C852EB"/>
    <w:rsid w:val="00CB6B6E"/>
    <w:rsid w:val="00CC6583"/>
    <w:rsid w:val="00CD23FE"/>
    <w:rsid w:val="00CF57D0"/>
    <w:rsid w:val="00D30B2C"/>
    <w:rsid w:val="00D4549C"/>
    <w:rsid w:val="00D565CD"/>
    <w:rsid w:val="00D70392"/>
    <w:rsid w:val="00DA251B"/>
    <w:rsid w:val="00DB4E11"/>
    <w:rsid w:val="00DB685F"/>
    <w:rsid w:val="00DD1477"/>
    <w:rsid w:val="00DE658D"/>
    <w:rsid w:val="00E51F80"/>
    <w:rsid w:val="00EF1B0C"/>
    <w:rsid w:val="00EF4526"/>
    <w:rsid w:val="00F4083B"/>
    <w:rsid w:val="00F5064C"/>
    <w:rsid w:val="00F53A24"/>
    <w:rsid w:val="00F55E30"/>
    <w:rsid w:val="00F77F0E"/>
    <w:rsid w:val="00FD5B13"/>
    <w:rsid w:val="00FE179E"/>
    <w:rsid w:val="00FE3A9B"/>
    <w:rsid w:val="00FF47FE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E77DB"/>
  <w15:docId w15:val="{58682723-05BA-43A3-8405-07FFBC60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7FD"/>
  </w:style>
  <w:style w:type="paragraph" w:styleId="a6">
    <w:name w:val="footer"/>
    <w:basedOn w:val="a"/>
    <w:link w:val="a7"/>
    <w:uiPriority w:val="99"/>
    <w:unhideWhenUsed/>
    <w:rsid w:val="00434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7FD"/>
  </w:style>
  <w:style w:type="paragraph" w:styleId="a8">
    <w:name w:val="Balloon Text"/>
    <w:basedOn w:val="a"/>
    <w:link w:val="a9"/>
    <w:uiPriority w:val="99"/>
    <w:semiHidden/>
    <w:unhideWhenUsed/>
    <w:rsid w:val="002C4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2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E75E-205B-479D-A6B6-C9F8A2A7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ks08975469a</dc:creator>
  <cp:lastModifiedBy>櫻井 歩美</cp:lastModifiedBy>
  <cp:revision>7</cp:revision>
  <cp:lastPrinted>2021-09-13T05:21:00Z</cp:lastPrinted>
  <dcterms:created xsi:type="dcterms:W3CDTF">2021-09-02T00:41:00Z</dcterms:created>
  <dcterms:modified xsi:type="dcterms:W3CDTF">2026-04-22T09:02:00Z</dcterms:modified>
</cp:coreProperties>
</file>